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6D6" w:rsidRPr="009C66D6" w:rsidRDefault="009C66D6" w:rsidP="009C66D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9C66D6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АДМИНИСТРАЦИЯ ШИРОКОЯРСКОГО СЕЛЬСОВЕТА</w:t>
      </w:r>
    </w:p>
    <w:p w:rsidR="009C66D6" w:rsidRPr="009C66D6" w:rsidRDefault="009C66D6" w:rsidP="009C66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 w:rsidRPr="009C66D6">
        <w:rPr>
          <w:rFonts w:ascii="Times New Roman" w:eastAsia="Times New Roman" w:hAnsi="Times New Roman" w:cs="Times New Roman"/>
          <w:b/>
          <w:sz w:val="32"/>
        </w:rPr>
        <w:t>МОШКОВСКОГО РАЙОНА НОВОСИБИРСКОЙ ОБЛАСТИ</w:t>
      </w:r>
    </w:p>
    <w:p w:rsidR="009C66D6" w:rsidRPr="009C66D6" w:rsidRDefault="009C66D6" w:rsidP="009C66D6">
      <w:pPr>
        <w:tabs>
          <w:tab w:val="left" w:pos="5963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8"/>
          <w:szCs w:val="28"/>
        </w:rPr>
      </w:pPr>
    </w:p>
    <w:p w:rsidR="009C66D6" w:rsidRPr="009C66D6" w:rsidRDefault="009C66D6" w:rsidP="009C66D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C66D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9C66D6" w:rsidRPr="009C66D6" w:rsidRDefault="009C66D6" w:rsidP="009C66D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005B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3005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3005B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005B0">
        <w:rPr>
          <w:rFonts w:ascii="Times New Roman" w:eastAsia="Times New Roman" w:hAnsi="Times New Roman" w:cs="Times New Roman"/>
          <w:sz w:val="28"/>
          <w:szCs w:val="28"/>
          <w:lang w:eastAsia="ru-RU"/>
        </w:rPr>
        <w:t>107</w:t>
      </w:r>
    </w:p>
    <w:p w:rsidR="009C66D6" w:rsidRPr="009C66D6" w:rsidRDefault="009C66D6" w:rsidP="009C6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«Военно-патриотическое      воспитание молодежи на территории Широкоярского сельсовета</w:t>
      </w:r>
    </w:p>
    <w:p w:rsidR="009C66D6" w:rsidRDefault="009C66D6" w:rsidP="009C6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Мошковского района Новосибирской области на 202</w:t>
      </w:r>
      <w:r w:rsidR="003005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005B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B0" w:rsidRDefault="009C66D6" w:rsidP="003005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</w:t>
      </w:r>
    </w:p>
    <w:p w:rsidR="009C66D6" w:rsidRPr="009C66D6" w:rsidRDefault="009C66D6" w:rsidP="003005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28.03.1998 № 53-ФЗ «О воинской обязанности и военной службе», на основании Указа Президента Российской Федерации от 19.12.2012 № 1666 «О стратегии государственной национальной политики Российской Федерации на период до 2025 года», в целях формирования у граждан ответственности перед Родиной, обществом и государством, готовности к выполнению гражданского долга и конституционных обязанностей по защите интересов Родины,</w:t>
      </w: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9C66D6" w:rsidRPr="009C66D6" w:rsidRDefault="009C66D6" w:rsidP="003B1A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прилагаемую муниципальную Программу «Военно-патриотическое воспитание молодежи на территории Широкоярского сельсовета Мошковского района Новосибирской области на 202</w:t>
      </w:r>
      <w:r w:rsidR="003005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005B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(далее - Программа).</w:t>
      </w:r>
    </w:p>
    <w:p w:rsidR="009C66D6" w:rsidRDefault="009C66D6" w:rsidP="003B1A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6D6">
        <w:rPr>
          <w:rFonts w:ascii="Times New Roman" w:eastAsia="Times New Roman" w:hAnsi="Times New Roman" w:cs="Times New Roman"/>
          <w:sz w:val="28"/>
          <w:szCs w:val="28"/>
        </w:rPr>
        <w:t>2. Предусматривать ежегодно средства в объемах, предусмотренных в Программе, в проектах бюджета Широкоярского сельсовета на</w:t>
      </w:r>
      <w:r w:rsidRPr="009C66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C66D6">
        <w:rPr>
          <w:rFonts w:ascii="Times New Roman" w:eastAsia="Times New Roman" w:hAnsi="Times New Roman" w:cs="Times New Roman"/>
          <w:sz w:val="28"/>
          <w:szCs w:val="28"/>
        </w:rPr>
        <w:t>очередной финансовый год для реализации мероприятий Программы.</w:t>
      </w:r>
    </w:p>
    <w:p w:rsidR="003005B0" w:rsidRDefault="003005B0" w:rsidP="003B1A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Признать утратившими силу с 01.01.2023 года:</w:t>
      </w:r>
    </w:p>
    <w:p w:rsidR="003005B0" w:rsidRDefault="003005B0" w:rsidP="003B1A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 Постановление администрации Широкоярского сельсовета Мошковского района Новосибирской области от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12.11.2019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103 «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Об утверждении муниципальной Программы «Военно-патриотическое      воспитание молодежи на терр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итории Широкоярского сельсовета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Мошковского района Новосибирской области на 2020-2022 годы»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05B0" w:rsidRDefault="003005B0" w:rsidP="003B1A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 Постановление администрации Широкоярского сельсовета Мошковского района Новосибирской области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 xml:space="preserve">от 25.02.2020 № 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>12 «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Широкоярского сельсовета Мошковского района Новосибирской области от 12.11.2019 № 103 «Об утверждении муниципальной Программы «Военно-патриотическое      воспитание молодежи на терр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 xml:space="preserve">итории Широкоярского сельсовета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Мошковского района Новосибирской области на 2020-2022 годы»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05B0" w:rsidRDefault="003005B0" w:rsidP="003B1A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Широкоярского сельсовета Мошковского района Новосибирской области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от 24.02.2021 № 8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Широкоярского сельсовета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lastRenderedPageBreak/>
        <w:t>Мошковского района Новосибирской области от 12.11.2019 № 103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«Об утверждении муниципальной Программы «Военно-патриотическое      воспитание молодежи на территор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 xml:space="preserve">ии Широкоярского сельсовета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Мошковского района Новосибирской области на 2020-2022 годы»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05B0" w:rsidRDefault="003005B0" w:rsidP="003B1A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3.4.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администрации Широкоярского сельсовета Мошковского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от 15.04.2022 № 29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Широкоярского сельсовета Мошковского района Новосибирской области от 12.11.2019 № 103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«Об утверждении муниципальной Программы «Военно-патриотическое      воспитание молодежи на терр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 xml:space="preserve">итории Широкоярского сельсовета </w:t>
      </w:r>
      <w:r w:rsidRPr="003005B0">
        <w:rPr>
          <w:rFonts w:ascii="Times New Roman" w:eastAsia="Times New Roman" w:hAnsi="Times New Roman" w:cs="Times New Roman"/>
          <w:sz w:val="28"/>
          <w:szCs w:val="28"/>
        </w:rPr>
        <w:t>Мошковского района Новосибирской области на 2020-2022 годы»</w:t>
      </w:r>
      <w:r w:rsidR="003B1AC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1AC7" w:rsidRDefault="003B1AC7" w:rsidP="003B1A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Опубликовать настоящее постановление в периодическом печатном издании «Вестник Широкоярского сельсовета».</w:t>
      </w:r>
    </w:p>
    <w:p w:rsidR="003B1AC7" w:rsidRPr="009C66D6" w:rsidRDefault="003B1AC7" w:rsidP="003B1A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Настоящее постановление вступает в силу с 01.01.2023 года.</w:t>
      </w:r>
    </w:p>
    <w:p w:rsidR="009C66D6" w:rsidRPr="009C66D6" w:rsidRDefault="003B1AC7" w:rsidP="003B1AC7">
      <w:pPr>
        <w:shd w:val="clear" w:color="auto" w:fill="FFFFFF"/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C66D6" w:rsidRPr="009C66D6">
        <w:rPr>
          <w:rFonts w:ascii="Times New Roman" w:eastAsia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9C66D6" w:rsidRPr="009C66D6" w:rsidRDefault="009C66D6" w:rsidP="009C66D6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66D6" w:rsidRPr="009C66D6" w:rsidRDefault="009C66D6" w:rsidP="009C66D6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66D6" w:rsidRPr="009C66D6" w:rsidRDefault="009C66D6" w:rsidP="009C66D6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66D6" w:rsidRPr="009C66D6" w:rsidRDefault="009C66D6" w:rsidP="009C66D6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6D6">
        <w:rPr>
          <w:rFonts w:ascii="Times New Roman" w:eastAsia="Times New Roman" w:hAnsi="Times New Roman" w:cs="Times New Roman"/>
          <w:sz w:val="28"/>
          <w:szCs w:val="28"/>
        </w:rPr>
        <w:t>Глава Широкоярского сельсовета</w:t>
      </w:r>
    </w:p>
    <w:p w:rsidR="009C66D6" w:rsidRPr="009C66D6" w:rsidRDefault="009C66D6" w:rsidP="009C66D6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6D6">
        <w:rPr>
          <w:rFonts w:ascii="Times New Roman" w:eastAsia="Times New Roman" w:hAnsi="Times New Roman" w:cs="Times New Roman"/>
          <w:sz w:val="28"/>
          <w:szCs w:val="28"/>
        </w:rPr>
        <w:t xml:space="preserve">Мошковского района Новосибирской области                               </w:t>
      </w:r>
      <w:r w:rsidR="003005B0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9C66D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spellStart"/>
      <w:r w:rsidR="003005B0">
        <w:rPr>
          <w:rFonts w:ascii="Times New Roman" w:eastAsia="Times New Roman" w:hAnsi="Times New Roman" w:cs="Times New Roman"/>
          <w:sz w:val="28"/>
          <w:szCs w:val="28"/>
        </w:rPr>
        <w:t>В.С.Орлов</w:t>
      </w:r>
      <w:proofErr w:type="spellEnd"/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AC7" w:rsidRPr="009C66D6" w:rsidRDefault="003B1AC7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1"/>
      </w:tblGrid>
      <w:tr w:rsidR="009C66D6" w:rsidRPr="009C66D6" w:rsidTr="00685CDA">
        <w:trPr>
          <w:trHeight w:val="90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9C66D6" w:rsidRPr="009C66D6" w:rsidRDefault="009C66D6" w:rsidP="009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УТВЕРЖДЕНА</w:t>
            </w:r>
          </w:p>
          <w:p w:rsidR="009C66D6" w:rsidRPr="009C66D6" w:rsidRDefault="009C66D6" w:rsidP="009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Широкоярского сельсовета</w:t>
            </w:r>
          </w:p>
          <w:p w:rsidR="009C66D6" w:rsidRPr="009C66D6" w:rsidRDefault="009C66D6" w:rsidP="009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 района Новосибирской области</w:t>
            </w:r>
          </w:p>
          <w:p w:rsidR="009C66D6" w:rsidRPr="009C66D6" w:rsidRDefault="009C66D6" w:rsidP="00300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00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9C6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00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9C6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</w:t>
            </w:r>
            <w:r w:rsidR="00300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9C6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3005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</w:tr>
    </w:tbl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</w:p>
    <w:p w:rsidR="009C66D6" w:rsidRPr="009C66D6" w:rsidRDefault="009C66D6" w:rsidP="009C6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«Военно-патриотическое воспитание молодежи на территории                             Широкоярского сельсовета Мошковского района Новосибирской области                           на 202</w:t>
      </w:r>
      <w:r w:rsidR="003005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005B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6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9C66D6" w:rsidRPr="009C66D6" w:rsidRDefault="009C66D6" w:rsidP="009C6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6D6" w:rsidRPr="009C66D6" w:rsidRDefault="009C66D6" w:rsidP="009C66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66D6">
        <w:rPr>
          <w:rFonts w:ascii="Times New Roman" w:eastAsia="Times New Roman" w:hAnsi="Times New Roman" w:cs="Times New Roman"/>
          <w:b/>
          <w:bCs/>
          <w:sz w:val="24"/>
          <w:szCs w:val="24"/>
        </w:rPr>
        <w:t>1. Основные положения</w:t>
      </w: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6D6">
        <w:rPr>
          <w:rFonts w:ascii="Times New Roman" w:eastAsia="Times New Roman" w:hAnsi="Times New Roman" w:cs="Times New Roman"/>
          <w:sz w:val="24"/>
          <w:szCs w:val="24"/>
        </w:rPr>
        <w:tab/>
        <w:t xml:space="preserve">1.1. Настоящая муниципальная Программа разработана в соответствии с </w:t>
      </w:r>
      <w:r w:rsidRPr="009C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законами от 06.10.2003 № 131-ФЗ «Об общих принципах организации местного самоуправления в Российской Федерации», от 28.03.1998 № 53-ФЗ «О воинской обязанности и военной службе», на основании Указа Президента Российской Федерации от 19.12.2012 № 1666 «О стратегии государственной национальной политики Российской Федерации на период до 2025 года», Уставом Широкоярского сельсовета Мошковского района Новосибирской области в </w:t>
      </w:r>
      <w:r w:rsidRPr="009C66D6">
        <w:rPr>
          <w:rFonts w:ascii="Times New Roman" w:eastAsia="Times New Roman" w:hAnsi="Times New Roman" w:cs="Times New Roman"/>
          <w:sz w:val="24"/>
          <w:szCs w:val="24"/>
        </w:rPr>
        <w:t>целях</w:t>
      </w:r>
      <w:r w:rsidRPr="009C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у граждан ответственности перед Родиной, обществом и государством, готовности к выполнению гражданского долга и конституционных обязанностей по защите интересов Родины.</w:t>
      </w:r>
    </w:p>
    <w:p w:rsidR="009C66D6" w:rsidRPr="009C66D6" w:rsidRDefault="009C66D6" w:rsidP="009C66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66D6" w:rsidRPr="009C66D6" w:rsidRDefault="009C66D6" w:rsidP="009C66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C66D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1. Паспорт Программы</w:t>
      </w:r>
    </w:p>
    <w:p w:rsidR="009C66D6" w:rsidRPr="009C66D6" w:rsidRDefault="009C66D6" w:rsidP="009C66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6660"/>
      </w:tblGrid>
      <w:tr w:rsidR="00685CDA" w:rsidRPr="00685CDA" w:rsidTr="002159B7">
        <w:trPr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"Военно-патриотическое воспитание молодежи на территории Широкоярского сельсовета Мошковского района Новосибирской области </w:t>
            </w:r>
          </w:p>
          <w:p w:rsidR="00685CDA" w:rsidRPr="00685CDA" w:rsidRDefault="00685CDA" w:rsidP="003005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300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300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 </w:t>
            </w:r>
          </w:p>
        </w:tc>
      </w:tr>
      <w:tr w:rsidR="00685CDA" w:rsidRPr="00685CDA" w:rsidTr="002159B7">
        <w:trPr>
          <w:trHeight w:val="180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 для разработки 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      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законы от 06.10.2003 № 131-ФЗ «Об общих принципах организации местного самоуправления в Российской Федерации», от 28.03.1998 № 53-ФЗ «О воинской обязанности и военной службе», Указ Президента Российской Федерации от 19.12.2012 № 1666 «О стратегии государственной национальной политики Российской Федерации на период до 2025 года», Устав</w:t>
            </w:r>
            <w:r w:rsidR="003B1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Широкоярского сельсовета Мошковского</w:t>
            </w:r>
            <w:r w:rsidR="003B1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685CDA" w:rsidRPr="00685CDA" w:rsidTr="002159B7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 Программы  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Широкоярского сельсовета Мошковского  района Новосибирской области</w:t>
            </w:r>
          </w:p>
        </w:tc>
      </w:tr>
      <w:tr w:rsidR="00685CDA" w:rsidRPr="00685CDA" w:rsidTr="002159B7">
        <w:trPr>
          <w:trHeight w:val="26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Разработчик Программы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Широкоярского сельсовета Мошковского района Новосибирской области</w:t>
            </w:r>
          </w:p>
        </w:tc>
      </w:tr>
      <w:tr w:rsidR="00685CDA" w:rsidRPr="00685CDA" w:rsidTr="002159B7">
        <w:trPr>
          <w:trHeight w:val="33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Программы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Широкоярского сельсовета Мошковского района Новосибирской области</w:t>
            </w:r>
          </w:p>
        </w:tc>
      </w:tr>
      <w:tr w:rsidR="00685CDA" w:rsidRPr="00685CDA" w:rsidTr="002159B7">
        <w:trPr>
          <w:trHeight w:val="165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цели Программы      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Основными целями </w:t>
            </w:r>
            <w:r w:rsid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 являются:</w:t>
            </w:r>
          </w:p>
          <w:p w:rsidR="0089723E" w:rsidRDefault="0089723E" w:rsidP="00897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патриотического и духовно-нравственного воспитания интеллектуального, творческого и физического развития молодежи; </w:t>
            </w:r>
          </w:p>
          <w:p w:rsidR="0089723E" w:rsidRDefault="0089723E" w:rsidP="00897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молодежи активной жизненной </w:t>
            </w:r>
            <w:proofErr w:type="gramStart"/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</w:t>
            </w:r>
            <w:proofErr w:type="gramEnd"/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-патриотическое, гражданское воспитание молодежи;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готовность к участию в общественно-политической жизни страны; </w:t>
            </w:r>
          </w:p>
          <w:p w:rsidR="0089723E" w:rsidRDefault="0089723E" w:rsidP="00897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развитие чувства гордости за свою страну;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85CDA" w:rsidRPr="00685CDA" w:rsidRDefault="0089723E" w:rsidP="00897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пропаганда здорового образа жизни, развитие массового спорта.</w:t>
            </w:r>
          </w:p>
        </w:tc>
      </w:tr>
      <w:tr w:rsidR="00685CDA" w:rsidRPr="00685CDA" w:rsidTr="002159B7">
        <w:trPr>
          <w:trHeight w:val="72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Задачи Программы    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достижения этих целей необходимо решить следующие задачи:</w:t>
            </w:r>
          </w:p>
          <w:p w:rsidR="0089723E" w:rsidRDefault="0089723E" w:rsidP="00897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у подростков моральных и психологических качеств патриота и защитника Родины;</w:t>
            </w:r>
          </w:p>
          <w:p w:rsidR="0089723E" w:rsidRDefault="0089723E" w:rsidP="00897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 нравственное воспитание молодежи и ее готовность служить Отечеству на гражданском и военном поприще;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85CDA" w:rsidRPr="00685CDA" w:rsidRDefault="0089723E" w:rsidP="00897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патриотического воспитания на  муниципальном уровне, создание условий для освещения событий и явлений патриотической направленности для средств массовой информации.</w:t>
            </w:r>
          </w:p>
        </w:tc>
      </w:tr>
      <w:tr w:rsidR="00685CDA" w:rsidRPr="00685CDA" w:rsidTr="002159B7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3B1A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B1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- 202</w:t>
            </w:r>
            <w:r w:rsidR="003B1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</w:t>
            </w:r>
          </w:p>
        </w:tc>
      </w:tr>
      <w:tr w:rsidR="00685CDA" w:rsidRPr="00685CDA" w:rsidTr="002159B7">
        <w:trPr>
          <w:trHeight w:val="9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источники        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финансирования Программы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 – бюджет Широкоярского сельсовета (тыс. руб.):</w:t>
            </w:r>
          </w:p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B1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3B1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B1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3B1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685CDA" w:rsidRPr="00685CDA" w:rsidRDefault="00685CDA" w:rsidP="003B1A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B1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84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85CDA" w:rsidRPr="00685CDA" w:rsidTr="002159B7">
        <w:trPr>
          <w:trHeight w:val="69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Ожидаемые результаты     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реализации Программы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позволит на территории Широкоярского сельсовета:</w:t>
            </w:r>
          </w:p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 в социально идеологическом плане – обеспечение духовно нравственного единства граждан, снижение степени идеологического противостояния, возрождение истинных духовных ценностей Российского народа, упрочнение единства и дружбы этнических общностей и народов Российской Федерации;</w:t>
            </w:r>
          </w:p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 в социально-экономическом плане обеспечение заинтересованности граждан сельского поселения в развитии национальной экономики и на этой основе снижение социальной напряженности, поддержание общественной и экономической стабильности;</w:t>
            </w:r>
          </w:p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 в области обороноспособности страны - осознание молодежи важности службы в Вооруженных силах, готовность граждан к защите Отечества, сохранение и развитие его славных боевых и трудовых традиций.</w:t>
            </w:r>
          </w:p>
        </w:tc>
      </w:tr>
      <w:tr w:rsidR="00685CDA" w:rsidRPr="00685CDA" w:rsidTr="002159B7">
        <w:trPr>
          <w:trHeight w:val="529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контроля  за  </w:t>
            </w: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реализацией Программы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исполнением мероприятий Программы осуществляет администрация Широкоярского сельсовета</w:t>
            </w:r>
          </w:p>
        </w:tc>
      </w:tr>
      <w:tr w:rsidR="00685CDA" w:rsidRPr="00685CDA" w:rsidTr="002159B7">
        <w:trPr>
          <w:trHeight w:val="529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основных мероприятий Программы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CDA" w:rsidRPr="00685CDA" w:rsidRDefault="00685CDA" w:rsidP="00685C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Широкоярского сельсовета, МКУК «</w:t>
            </w:r>
            <w:proofErr w:type="spellStart"/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Широкоярское</w:t>
            </w:r>
            <w:proofErr w:type="spellEnd"/>
            <w:r w:rsidRPr="0068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КДО»; образовательные учреждения поселения (по согласованию), библиотеки.</w:t>
            </w:r>
          </w:p>
        </w:tc>
      </w:tr>
    </w:tbl>
    <w:p w:rsidR="00685CDA" w:rsidRPr="009C66D6" w:rsidRDefault="00685CDA" w:rsidP="009C66D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CDA" w:rsidRPr="00685CDA" w:rsidRDefault="00685CDA" w:rsidP="00685CDA">
      <w:pPr>
        <w:keepNext/>
        <w:keepLines/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bookmarkStart w:id="0" w:name="bookmark0"/>
      <w:r w:rsidRPr="00685CD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2. </w:t>
      </w:r>
      <w:bookmarkEnd w:id="0"/>
      <w:r w:rsidRPr="00685CD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Введение</w:t>
      </w:r>
    </w:p>
    <w:p w:rsidR="00685CDA" w:rsidRPr="00685CDA" w:rsidRDefault="00685CDA" w:rsidP="00685C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CD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Патриотическое воспитание – это систематическая и целенаправленная деятельность общественных организаций, направленная на формирование у граждан высокого патриотического сознания, чувства верности своему Отечеству, готовность к выполнению гражданского долга и конституционных обязанностей по защите интересов Родины.</w:t>
      </w:r>
    </w:p>
    <w:p w:rsidR="00685CDA" w:rsidRPr="00685CDA" w:rsidRDefault="00685CDA" w:rsidP="00685C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C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Патриотическое воспитание направлено на формирование и развитие личности, </w:t>
      </w:r>
      <w:r w:rsidRPr="00685C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обладающей качествами гражданина –патриота Родины.</w:t>
      </w:r>
    </w:p>
    <w:p w:rsidR="00685CDA" w:rsidRPr="00685CDA" w:rsidRDefault="00685CDA" w:rsidP="00685C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C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Составной частью патриотического воспитания является военно-патриотическое воспитание граждан в соответствии с Федеральным законом «О воинской обязанности и военной службе».</w:t>
      </w:r>
    </w:p>
    <w:p w:rsidR="00685CDA" w:rsidRPr="00685CDA" w:rsidRDefault="00685CDA" w:rsidP="00685CDA">
      <w:pPr>
        <w:keepNext/>
        <w:spacing w:after="0" w:line="27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Патриотическое воспитание учащихся и молодежи является важной частью воспитания подрастающего поколения. Это многоплановая, систематическая, целенаправленная и скоординированная деятельность государственных органов, общественных объединений и организаций по формированию у молодежи и детей высокого патриотического сознания, чувства верности своему Отечеству, готовности к выполнению гражданского долга, важнейших конституционных обязанностей по защите интересов общества.         </w:t>
      </w:r>
    </w:p>
    <w:p w:rsidR="00685CDA" w:rsidRPr="00685CDA" w:rsidRDefault="00685CDA" w:rsidP="00685CDA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CDA" w:rsidRPr="00685CDA" w:rsidRDefault="00685CDA" w:rsidP="00685CDA">
      <w:pPr>
        <w:keepNext/>
        <w:keepLines/>
        <w:widowControl w:val="0"/>
        <w:tabs>
          <w:tab w:val="left" w:pos="65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bookmark1"/>
      <w:r w:rsidRPr="00685CD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3. Основные цели и задачи программы, оценка ожидаемой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                                             </w:t>
      </w:r>
      <w:r w:rsidRPr="00685CD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эффективности программы</w:t>
      </w:r>
      <w:bookmarkEnd w:id="1"/>
    </w:p>
    <w:p w:rsidR="00CC3B48" w:rsidRPr="00CC3B48" w:rsidRDefault="00685CDA" w:rsidP="00685CDA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5CD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>3.1. Целью Программы является</w:t>
      </w:r>
      <w:r w:rsidRPr="00685CDA">
        <w:rPr>
          <w:rFonts w:ascii="Times New Roman" w:eastAsia="Calibri" w:hAnsi="Times New Roman" w:cs="Times New Roman"/>
          <w:sz w:val="24"/>
          <w:szCs w:val="24"/>
        </w:rPr>
        <w:t xml:space="preserve"> создание условий для повышения гражданской ответственности за судьбу страны, повышения уровня консолидации общества для решения задач обеспечения национальной безопасности и устойчивого развития Российской Федерации, укрепления чувства сопричастности граждан к великой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позицию.</w:t>
      </w:r>
    </w:p>
    <w:p w:rsidR="00685CDA" w:rsidRDefault="00685CDA" w:rsidP="00685CDA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85CD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>3.2. Для реализации поставленной цели необходимо решить следующие основные задачи:</w:t>
      </w:r>
    </w:p>
    <w:p w:rsidR="00CC3B48" w:rsidRPr="00CC3B48" w:rsidRDefault="00CC3B48" w:rsidP="00CC3B48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CC3B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воспитание у подростков моральных и психологических качеств патриота и защитника Родины; </w:t>
      </w:r>
    </w:p>
    <w:p w:rsidR="00CC3B48" w:rsidRPr="00CC3B48" w:rsidRDefault="00CC3B48" w:rsidP="00CC3B48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C3B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- духовно нравственное воспитание молодежи и ее готовность </w:t>
      </w:r>
      <w:proofErr w:type="gramStart"/>
      <w:r w:rsidRPr="00CC3B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служить  в</w:t>
      </w:r>
      <w:proofErr w:type="gramEnd"/>
      <w:r w:rsidRPr="00CC3B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Вооруженных Силах Российской Федерации;</w:t>
      </w:r>
    </w:p>
    <w:p w:rsidR="00CC3B48" w:rsidRPr="00CC3B48" w:rsidRDefault="00CC3B48" w:rsidP="00CC3B48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C3B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>- формирование чувства уважения к прошлому нашей страны, ее героическим страницам, в том числе сохранение памяти о подвигах защитников Отечества;</w:t>
      </w:r>
    </w:p>
    <w:p w:rsidR="00CC3B48" w:rsidRPr="00CC3B48" w:rsidRDefault="00CC3B48" w:rsidP="00CC3B48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C3B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>- развитие у подрастающего поколения чувства гордости, уважения и почитания к Государственному гербу Российской Федерации, Государственному флагу Российской Федерации, Государственному гимну Российской Федерации, другим историческим символам и памятникам Отечества;</w:t>
      </w:r>
    </w:p>
    <w:p w:rsidR="00CC3B48" w:rsidRPr="00CC3B48" w:rsidRDefault="00CC3B48" w:rsidP="00CC3B48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C3B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- повышение интереса граждан к военной истории Отечества и памятным датам; </w:t>
      </w:r>
    </w:p>
    <w:p w:rsidR="00CC3B48" w:rsidRPr="00CC3B48" w:rsidRDefault="00CC3B48" w:rsidP="00685CDA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C3B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- информационное обеспечение патриотического воспитания </w:t>
      </w:r>
      <w:proofErr w:type="gramStart"/>
      <w:r w:rsidRPr="00CC3B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 муниципальном</w:t>
      </w:r>
      <w:proofErr w:type="gramEnd"/>
      <w:r w:rsidRPr="00CC3B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уровне, освещение событий и явлений патриотической направленности в периодическом печатном издании «Вестник Широкоярского сельсовета», на официальном сайте администрации в информационно-телекоммуникационной сети «Интернет».</w:t>
      </w:r>
    </w:p>
    <w:p w:rsidR="00685CDA" w:rsidRPr="00685CDA" w:rsidRDefault="00685CDA" w:rsidP="00685C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5CDA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ab/>
      </w:r>
      <w:r w:rsidRPr="00685CD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3.3. </w:t>
      </w:r>
      <w:r w:rsidRPr="00685CDA">
        <w:rPr>
          <w:rFonts w:ascii="Times New Roman" w:eastAsia="Calibri" w:hAnsi="Times New Roman" w:cs="Times New Roman"/>
          <w:sz w:val="24"/>
          <w:szCs w:val="24"/>
        </w:rPr>
        <w:t>Основным результатом реализации Программы станет формирование системы патриотического воспитания граждан, отвечающей современным вызовам и задачам развития страны, а также социально-возрастной</w:t>
      </w:r>
      <w:r w:rsidR="00CC3B48">
        <w:rPr>
          <w:rFonts w:ascii="Times New Roman" w:eastAsia="Calibri" w:hAnsi="Times New Roman" w:cs="Times New Roman"/>
          <w:sz w:val="24"/>
          <w:szCs w:val="24"/>
        </w:rPr>
        <w:t xml:space="preserve"> структуре российского общества:</w:t>
      </w:r>
    </w:p>
    <w:p w:rsidR="00CC3B48" w:rsidRPr="00CC3B48" w:rsidRDefault="00CC3B48" w:rsidP="00CC3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ab/>
      </w:r>
      <w:r w:rsidRPr="00CC3B48">
        <w:rPr>
          <w:rFonts w:ascii="Times New Roman" w:eastAsia="Times New Roman" w:hAnsi="Times New Roman" w:cs="Times New Roman"/>
          <w:sz w:val="24"/>
          <w:szCs w:val="24"/>
        </w:rPr>
        <w:t>- повышение интереса граждан к изучению истории Отечества, в том числе военной истории, к историческому прошлому нашей страны, ее героическим страницам, повышение уровня осознания необходимости сохранения памяти о великих исторических подвигах защитников Отечества;</w:t>
      </w:r>
    </w:p>
    <w:p w:rsidR="00CC3B48" w:rsidRPr="00CC3B48" w:rsidRDefault="00CC3B48" w:rsidP="00CC3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B48">
        <w:rPr>
          <w:rFonts w:ascii="Times New Roman" w:eastAsia="Times New Roman" w:hAnsi="Times New Roman" w:cs="Times New Roman"/>
          <w:sz w:val="24"/>
          <w:szCs w:val="24"/>
        </w:rPr>
        <w:tab/>
        <w:t>- развития у молодого поколения чувства гордости, уважения и почитания символов государства, уважения к историческим памятникам Отечества;</w:t>
      </w:r>
    </w:p>
    <w:p w:rsidR="00CC3B48" w:rsidRPr="00CC3B48" w:rsidRDefault="00CC3B48" w:rsidP="00CC3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B48">
        <w:rPr>
          <w:rFonts w:ascii="Times New Roman" w:eastAsia="Times New Roman" w:hAnsi="Times New Roman" w:cs="Times New Roman"/>
          <w:sz w:val="24"/>
          <w:szCs w:val="24"/>
        </w:rPr>
        <w:tab/>
        <w:t>- повышение уровня военно-патриотического воспитания граждан, направленного на обеспечение их готовности к защите Родины, укрепление престижа службы в Вооруженных Силах Российской Федерации, позитивного отношения к военной и государственной службе;</w:t>
      </w:r>
    </w:p>
    <w:p w:rsidR="00CC3B48" w:rsidRPr="00CC3B48" w:rsidRDefault="00CC3B48" w:rsidP="00CC3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B48">
        <w:rPr>
          <w:rFonts w:ascii="Times New Roman" w:eastAsia="Times New Roman" w:hAnsi="Times New Roman" w:cs="Times New Roman"/>
          <w:sz w:val="24"/>
          <w:szCs w:val="24"/>
        </w:rPr>
        <w:tab/>
        <w:t>- увеличение числа вовлеченных граждан в организацию и проведение мероприятий по патриотическому воспитанию.</w:t>
      </w:r>
    </w:p>
    <w:p w:rsidR="00CC3B48" w:rsidRDefault="00CC3B48">
      <w:pPr>
        <w:sectPr w:rsidR="00CC3B48" w:rsidSect="009C66D6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9C66D6" w:rsidRPr="009C66D6" w:rsidRDefault="009C66D6" w:rsidP="009C66D6">
      <w:pPr>
        <w:widowControl w:val="0"/>
        <w:tabs>
          <w:tab w:val="left" w:pos="1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C66D6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4. Основные мероприятия Программы</w:t>
      </w:r>
    </w:p>
    <w:tbl>
      <w:tblPr>
        <w:tblpPr w:leftFromText="180" w:rightFromText="180" w:vertAnchor="page" w:horzAnchor="margin" w:tblpX="595" w:tblpY="1332"/>
        <w:tblW w:w="14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77"/>
        <w:gridCol w:w="4293"/>
        <w:gridCol w:w="1926"/>
        <w:gridCol w:w="1053"/>
        <w:gridCol w:w="1134"/>
        <w:gridCol w:w="1077"/>
        <w:gridCol w:w="4870"/>
        <w:gridCol w:w="7"/>
      </w:tblGrid>
      <w:tr w:rsidR="009C66D6" w:rsidRPr="009C66D6" w:rsidTr="003F5E1B">
        <w:trPr>
          <w:trHeight w:val="627"/>
        </w:trPr>
        <w:tc>
          <w:tcPr>
            <w:tcW w:w="577" w:type="dxa"/>
            <w:vMerge w:val="restart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 п/п</w:t>
            </w:r>
          </w:p>
        </w:tc>
        <w:tc>
          <w:tcPr>
            <w:tcW w:w="4293" w:type="dxa"/>
            <w:vMerge w:val="restart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Мероприятия Программы</w:t>
            </w:r>
          </w:p>
        </w:tc>
        <w:tc>
          <w:tcPr>
            <w:tcW w:w="1926" w:type="dxa"/>
            <w:vMerge w:val="restart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Источники финансирования</w:t>
            </w:r>
          </w:p>
        </w:tc>
        <w:tc>
          <w:tcPr>
            <w:tcW w:w="8141" w:type="dxa"/>
            <w:gridSpan w:val="5"/>
          </w:tcPr>
          <w:p w:rsidR="009C66D6" w:rsidRPr="009C66D6" w:rsidRDefault="009C66D6" w:rsidP="009C66D6">
            <w:pPr>
              <w:spacing w:after="0" w:line="240" w:lineRule="auto"/>
              <w:jc w:val="center"/>
              <w:rPr>
                <w:rFonts w:ascii="Times New Roman" w:eastAsia="Courier New" w:hAnsi="Times New Roman" w:cs="Courier New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Финансирование программы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Courier New" w:hAnsi="Times New Roman" w:cs="Courier New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том числе (руб.)</w:t>
            </w:r>
          </w:p>
        </w:tc>
      </w:tr>
      <w:tr w:rsidR="009C66D6" w:rsidRPr="009C66D6" w:rsidTr="00275B6F">
        <w:trPr>
          <w:gridAfter w:val="1"/>
          <w:wAfter w:w="7" w:type="dxa"/>
          <w:trHeight w:val="351"/>
        </w:trPr>
        <w:tc>
          <w:tcPr>
            <w:tcW w:w="577" w:type="dxa"/>
            <w:vMerge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3" w:type="dxa"/>
            <w:vMerge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926" w:type="dxa"/>
            <w:vMerge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3F5E1B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202</w:t>
            </w:r>
            <w:r w:rsidR="003F5E1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9C66D6" w:rsidRPr="009C66D6" w:rsidRDefault="009C66D6" w:rsidP="00275B6F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202</w:t>
            </w:r>
            <w:r w:rsidR="003F5E1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1077" w:type="dxa"/>
          </w:tcPr>
          <w:p w:rsidR="00275B6F" w:rsidRPr="009C66D6" w:rsidRDefault="008430A2" w:rsidP="003F5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F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Courier New" w:hAnsi="Times New Roman" w:cs="Courier New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Courier New" w:hAnsi="Times New Roman" w:cs="Courier New"/>
                <w:sz w:val="24"/>
                <w:szCs w:val="24"/>
                <w:lang w:eastAsia="ru-RU"/>
              </w:rPr>
              <w:t>Исполнители программы</w:t>
            </w:r>
          </w:p>
        </w:tc>
      </w:tr>
      <w:tr w:rsidR="009C66D6" w:rsidRPr="009C66D6" w:rsidTr="003F5E1B">
        <w:trPr>
          <w:gridAfter w:val="1"/>
          <w:wAfter w:w="7" w:type="dxa"/>
        </w:trPr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429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10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</w:tr>
      <w:tr w:rsidR="009C66D6" w:rsidRPr="009C66D6" w:rsidTr="003F5E1B">
        <w:trPr>
          <w:gridAfter w:val="1"/>
          <w:wAfter w:w="7" w:type="dxa"/>
          <w:trHeight w:val="776"/>
        </w:trPr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мероприятиях, посвященных памятным историческим и военным датам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077" w:type="dxa"/>
          </w:tcPr>
          <w:p w:rsidR="009C66D6" w:rsidRPr="009C66D6" w:rsidRDefault="009C66D6" w:rsidP="009C66D6">
            <w:pPr>
              <w:widowControl w:val="0"/>
              <w:shd w:val="clear" w:color="auto" w:fill="FFFFFF"/>
              <w:tabs>
                <w:tab w:val="left" w:pos="612"/>
              </w:tabs>
              <w:spacing w:after="0" w:line="240" w:lineRule="auto"/>
              <w:ind w:hanging="1623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                         -</w:t>
            </w: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администрация,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образовательные учреждения и библиотеки -(по согласованию, по плану учреждений)</w:t>
            </w:r>
          </w:p>
        </w:tc>
      </w:tr>
      <w:tr w:rsidR="009C66D6" w:rsidRPr="009C66D6" w:rsidTr="003F5E1B">
        <w:trPr>
          <w:gridAfter w:val="1"/>
          <w:wAfter w:w="7" w:type="dxa"/>
          <w:trHeight w:val="508"/>
        </w:trPr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«Рыцарские турниры»</w:t>
            </w:r>
          </w:p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0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  <w:p w:rsidR="009C66D6" w:rsidRPr="009C66D6" w:rsidRDefault="009C66D6" w:rsidP="009C66D6">
            <w:pPr>
              <w:widowControl w:val="0"/>
              <w:shd w:val="clear" w:color="auto" w:fill="FFFFFF"/>
              <w:tabs>
                <w:tab w:val="left" w:pos="188"/>
              </w:tabs>
              <w:spacing w:after="0" w:line="240" w:lineRule="auto"/>
              <w:ind w:hanging="140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--                     </w:t>
            </w: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образовательные учреждения, библиотеки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(по согласованию, по плану учреждений)</w:t>
            </w:r>
          </w:p>
        </w:tc>
      </w:tr>
      <w:tr w:rsidR="009C66D6" w:rsidRPr="009C66D6" w:rsidTr="003F5E1B">
        <w:trPr>
          <w:gridAfter w:val="1"/>
          <w:wAfter w:w="7" w:type="dxa"/>
        </w:trPr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 строя и песни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0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  <w:p w:rsidR="009C66D6" w:rsidRPr="009C66D6" w:rsidRDefault="009C66D6" w:rsidP="009C66D6">
            <w:pPr>
              <w:widowControl w:val="0"/>
              <w:shd w:val="clear" w:color="auto" w:fill="FFFFFF"/>
              <w:tabs>
                <w:tab w:val="left" w:pos="188"/>
              </w:tabs>
              <w:spacing w:after="0" w:line="240" w:lineRule="auto"/>
              <w:ind w:hanging="140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--                      </w:t>
            </w: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образовательные учреждения -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(по согласованию, по плану учреждений)</w:t>
            </w:r>
          </w:p>
        </w:tc>
      </w:tr>
      <w:tr w:rsidR="009C66D6" w:rsidRPr="009C66D6" w:rsidTr="003F5E1B">
        <w:trPr>
          <w:gridAfter w:val="1"/>
          <w:wAfter w:w="7" w:type="dxa"/>
        </w:trPr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районных конкурсах сочинений и стихотворений на тему патриотического воспитания молодежи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0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  <w:p w:rsidR="009C66D6" w:rsidRPr="009C66D6" w:rsidRDefault="009C66D6" w:rsidP="009C66D6">
            <w:pPr>
              <w:widowControl w:val="0"/>
              <w:shd w:val="clear" w:color="auto" w:fill="FFFFFF"/>
              <w:tabs>
                <w:tab w:val="left" w:pos="188"/>
              </w:tabs>
              <w:spacing w:after="0" w:line="240" w:lineRule="auto"/>
              <w:ind w:hanging="140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</w:t>
            </w: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образовательные учреждения и библиотеки -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 по согласованию, по плану учреждений)</w:t>
            </w:r>
          </w:p>
        </w:tc>
      </w:tr>
      <w:tr w:rsidR="009C66D6" w:rsidRPr="009C66D6" w:rsidTr="003F5E1B">
        <w:trPr>
          <w:gridAfter w:val="1"/>
          <w:wAfter w:w="7" w:type="dxa"/>
        </w:trPr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праздника «День призывника и проводы в Армию»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0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9C66D6" w:rsidRPr="009C66D6" w:rsidTr="003F5E1B">
        <w:trPr>
          <w:gridAfter w:val="1"/>
          <w:wAfter w:w="7" w:type="dxa"/>
        </w:trPr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районном фестивале патриотической песни </w:t>
            </w:r>
          </w:p>
          <w:p w:rsidR="009C66D6" w:rsidRPr="009C66D6" w:rsidRDefault="009C66D6" w:rsidP="003F5E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0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   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образовательные учреждения -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(по согласованию, по отдельному плану)     </w:t>
            </w:r>
          </w:p>
        </w:tc>
      </w:tr>
      <w:tr w:rsidR="009C66D6" w:rsidRPr="009C66D6" w:rsidTr="003F5E1B">
        <w:trPr>
          <w:gridAfter w:val="1"/>
          <w:wAfter w:w="7" w:type="dxa"/>
        </w:trPr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4293" w:type="dxa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встреч молодежи, подростков с участниками боевых действий, участниками войны в Афганистане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077" w:type="dxa"/>
          </w:tcPr>
          <w:p w:rsid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  <w:p w:rsidR="003F5E1B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C66D6" w:rsidRPr="009C66D6" w:rsidRDefault="009C66D6" w:rsidP="009C66D6">
            <w:pPr>
              <w:widowControl w:val="0"/>
              <w:shd w:val="clear" w:color="auto" w:fill="FFFFFF"/>
              <w:tabs>
                <w:tab w:val="left" w:pos="188"/>
              </w:tabs>
              <w:spacing w:after="0" w:line="240" w:lineRule="auto"/>
              <w:ind w:hanging="140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                      </w:t>
            </w: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образовательные учреждения и библиотеки -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(по согласованию, по отдельному плану)</w:t>
            </w:r>
          </w:p>
        </w:tc>
      </w:tr>
      <w:tr w:rsidR="009C66D6" w:rsidRPr="009C66D6" w:rsidTr="003F5E1B">
        <w:trPr>
          <w:gridAfter w:val="1"/>
          <w:wAfter w:w="7" w:type="dxa"/>
          <w:trHeight w:val="624"/>
        </w:trPr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Трудовые десанты по оказанию  помощи ветеранам труда,  труженикам тыла, вдовам ВОВ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077" w:type="dxa"/>
          </w:tcPr>
          <w:p w:rsidR="009C66D6" w:rsidRPr="009C66D6" w:rsidRDefault="003F5E1B" w:rsidP="003F5E1B">
            <w:pPr>
              <w:widowControl w:val="0"/>
              <w:shd w:val="clear" w:color="auto" w:fill="FFFFFF"/>
              <w:tabs>
                <w:tab w:val="left" w:pos="335"/>
              </w:tabs>
              <w:spacing w:after="0" w:line="240" w:lineRule="auto"/>
              <w:ind w:hanging="140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- </w:t>
            </w: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образовательные учреждения - (по согласованию, по отдельному плану), специалист по социальной работе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(по согласованию)</w:t>
            </w:r>
          </w:p>
        </w:tc>
      </w:tr>
      <w:tr w:rsidR="009C66D6" w:rsidRPr="009C66D6" w:rsidTr="003F5E1B">
        <w:trPr>
          <w:gridAfter w:val="1"/>
          <w:wAfter w:w="7" w:type="dxa"/>
        </w:trPr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районных летних и зимних спартакиадах среди муниципальных образований Мошковского района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077" w:type="dxa"/>
          </w:tcPr>
          <w:p w:rsidR="009C66D6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образовательные учреждения -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(по согласованию)</w:t>
            </w:r>
          </w:p>
        </w:tc>
      </w:tr>
      <w:tr w:rsidR="00275B6F" w:rsidRPr="009C66D6" w:rsidTr="003F5E1B">
        <w:trPr>
          <w:gridAfter w:val="1"/>
          <w:wAfter w:w="7" w:type="dxa"/>
        </w:trPr>
        <w:tc>
          <w:tcPr>
            <w:tcW w:w="577" w:type="dxa"/>
          </w:tcPr>
          <w:p w:rsidR="00275B6F" w:rsidRPr="009C66D6" w:rsidRDefault="00275B6F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4293" w:type="dxa"/>
            <w:vAlign w:val="center"/>
          </w:tcPr>
          <w:p w:rsidR="00275B6F" w:rsidRPr="009C66D6" w:rsidRDefault="00275B6F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и обновление  в школьном музее материалов, посвященных ветеранам войны и труда</w:t>
            </w:r>
          </w:p>
        </w:tc>
        <w:tc>
          <w:tcPr>
            <w:tcW w:w="1926" w:type="dxa"/>
          </w:tcPr>
          <w:p w:rsidR="00275B6F" w:rsidRPr="009C66D6" w:rsidRDefault="00275B6F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275B6F" w:rsidRDefault="00275B6F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275B6F" w:rsidRDefault="00275B6F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077" w:type="dxa"/>
          </w:tcPr>
          <w:p w:rsidR="00275B6F" w:rsidRDefault="00275B6F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4870" w:type="dxa"/>
          </w:tcPr>
          <w:p w:rsidR="00275B6F" w:rsidRPr="009C66D6" w:rsidRDefault="00275B6F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                                         библиотеки (по согласованию)</w:t>
            </w:r>
          </w:p>
        </w:tc>
      </w:tr>
    </w:tbl>
    <w:p w:rsidR="009C66D6" w:rsidRPr="00275B6F" w:rsidRDefault="009C66D6" w:rsidP="009C66D6">
      <w:pPr>
        <w:widowControl w:val="0"/>
        <w:tabs>
          <w:tab w:val="left" w:pos="1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9C66D6" w:rsidRPr="00275B6F" w:rsidSect="00EF040D">
          <w:pgSz w:w="16838" w:h="11906" w:orient="landscape"/>
          <w:pgMar w:top="709" w:right="567" w:bottom="720" w:left="851" w:header="720" w:footer="720" w:gutter="0"/>
          <w:cols w:space="720"/>
          <w:titlePg/>
        </w:sectPr>
      </w:pPr>
    </w:p>
    <w:tbl>
      <w:tblPr>
        <w:tblpPr w:leftFromText="180" w:rightFromText="180" w:vertAnchor="page" w:horzAnchor="margin" w:tblpX="595" w:tblpY="980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77"/>
        <w:gridCol w:w="4293"/>
        <w:gridCol w:w="1926"/>
        <w:gridCol w:w="1053"/>
        <w:gridCol w:w="1134"/>
        <w:gridCol w:w="889"/>
        <w:gridCol w:w="4870"/>
      </w:tblGrid>
      <w:tr w:rsidR="009C66D6" w:rsidRPr="009C66D6" w:rsidTr="006A4D3F">
        <w:tc>
          <w:tcPr>
            <w:tcW w:w="577" w:type="dxa"/>
          </w:tcPr>
          <w:p w:rsidR="009C66D6" w:rsidRPr="009C66D6" w:rsidRDefault="009C66D6" w:rsidP="003F5E1B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</w:t>
            </w:r>
            <w:r w:rsidR="003F5E1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оформление фотовыставки «Дорогами войны», «Они служили и служат в Российской армии» 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889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библиотеки (по согласованию)</w:t>
            </w:r>
          </w:p>
        </w:tc>
      </w:tr>
      <w:tr w:rsidR="009C66D6" w:rsidRPr="009C66D6" w:rsidTr="006A4D3F">
        <w:tc>
          <w:tcPr>
            <w:tcW w:w="577" w:type="dxa"/>
          </w:tcPr>
          <w:p w:rsidR="009C66D6" w:rsidRPr="009C66D6" w:rsidRDefault="009C66D6" w:rsidP="003F5E1B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3F5E1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молодежных мероприятий, направленных на благоустройство и поддержание порядка на территории сельского поселения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889" w:type="dxa"/>
          </w:tcPr>
          <w:p w:rsidR="009C66D6" w:rsidRPr="009C66D6" w:rsidRDefault="009C66D6" w:rsidP="009C66D6">
            <w:pPr>
              <w:widowControl w:val="0"/>
              <w:shd w:val="clear" w:color="auto" w:fill="FFFFFF"/>
              <w:tabs>
                <w:tab w:val="left" w:pos="188"/>
              </w:tabs>
              <w:spacing w:after="0" w:line="240" w:lineRule="auto"/>
              <w:ind w:hanging="140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-       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образовательные учреждения -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(по согласованию), библиотеки - (по согласованию)</w:t>
            </w:r>
          </w:p>
        </w:tc>
      </w:tr>
      <w:tr w:rsidR="009C66D6" w:rsidRPr="009C66D6" w:rsidTr="006A4D3F">
        <w:tc>
          <w:tcPr>
            <w:tcW w:w="577" w:type="dxa"/>
          </w:tcPr>
          <w:p w:rsidR="009C66D6" w:rsidRPr="009C66D6" w:rsidRDefault="009C66D6" w:rsidP="003F5E1B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3F5E1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и шефство над  памятными сооружениями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889" w:type="dxa"/>
          </w:tcPr>
          <w:p w:rsidR="009C66D6" w:rsidRPr="009C66D6" w:rsidRDefault="009C66D6" w:rsidP="009C66D6">
            <w:pPr>
              <w:widowControl w:val="0"/>
              <w:shd w:val="clear" w:color="auto" w:fill="FFFFFF"/>
              <w:tabs>
                <w:tab w:val="left" w:pos="188"/>
              </w:tabs>
              <w:spacing w:after="0" w:line="240" w:lineRule="auto"/>
              <w:ind w:hanging="140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-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образовательные учреждения -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(по согласованию)</w:t>
            </w:r>
          </w:p>
        </w:tc>
      </w:tr>
      <w:tr w:rsidR="009C66D6" w:rsidRPr="009C66D6" w:rsidTr="006A4D3F">
        <w:tc>
          <w:tcPr>
            <w:tcW w:w="577" w:type="dxa"/>
          </w:tcPr>
          <w:p w:rsidR="009C66D6" w:rsidRPr="009C66D6" w:rsidRDefault="009C66D6" w:rsidP="003F5E1B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3F5E1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уроков мужества и классных часов для учащихся школы на тему: «Символика моей страны, или будущее моей страны зависит от меня»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889" w:type="dxa"/>
          </w:tcPr>
          <w:p w:rsidR="009C66D6" w:rsidRPr="009C66D6" w:rsidRDefault="009C66D6" w:rsidP="009C66D6">
            <w:pPr>
              <w:widowControl w:val="0"/>
              <w:shd w:val="clear" w:color="auto" w:fill="FFFFFF"/>
              <w:tabs>
                <w:tab w:val="left" w:pos="188"/>
              </w:tabs>
              <w:spacing w:after="0" w:line="240" w:lineRule="auto"/>
              <w:ind w:hanging="140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-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образовательные учреждения и библиотеки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(по согласованию, по плану учреждений)</w:t>
            </w:r>
          </w:p>
        </w:tc>
      </w:tr>
      <w:tr w:rsidR="009C66D6" w:rsidRPr="009C66D6" w:rsidTr="006A4D3F">
        <w:tc>
          <w:tcPr>
            <w:tcW w:w="577" w:type="dxa"/>
          </w:tcPr>
          <w:p w:rsidR="009C66D6" w:rsidRPr="009C66D6" w:rsidRDefault="009C66D6" w:rsidP="003F5E1B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3F5E1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конкурса детских рисунков, посвященных Российской Армии и на военную тематику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889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образовательные учреждения и библиотеки-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(по согласованию, по плану учреждений)</w:t>
            </w:r>
          </w:p>
        </w:tc>
      </w:tr>
      <w:tr w:rsidR="009C66D6" w:rsidRPr="009C66D6" w:rsidTr="006A4D3F"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C66D6" w:rsidRPr="009C66D6" w:rsidRDefault="009C66D6" w:rsidP="003F5E1B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3F5E1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4293" w:type="dxa"/>
            <w:vAlign w:val="center"/>
          </w:tcPr>
          <w:p w:rsidR="009C66D6" w:rsidRPr="009C66D6" w:rsidRDefault="009C66D6" w:rsidP="006D3C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мероприятий по профилактике наркомании, алкоголизма,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конкурс антирекламы, рисунков и плакатов «Скажем НЕТ вредным привычкам»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89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</w:t>
            </w: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образовательные учреждения и библиотеки-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(по согласованию)</w:t>
            </w:r>
          </w:p>
        </w:tc>
      </w:tr>
      <w:tr w:rsidR="009C66D6" w:rsidRPr="009C66D6" w:rsidTr="006A4D3F">
        <w:tc>
          <w:tcPr>
            <w:tcW w:w="577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3F5E1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3" w:type="dxa"/>
            <w:vAlign w:val="center"/>
          </w:tcPr>
          <w:p w:rsidR="009C66D6" w:rsidRPr="009C66D6" w:rsidRDefault="009C66D6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«Мама, папа, я - спортивная семья» ко дню защиты детей</w:t>
            </w:r>
          </w:p>
        </w:tc>
        <w:tc>
          <w:tcPr>
            <w:tcW w:w="1926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89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70" w:type="dxa"/>
          </w:tcPr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КДО; библиотеки- </w:t>
            </w:r>
          </w:p>
          <w:p w:rsidR="009C66D6" w:rsidRPr="009C66D6" w:rsidRDefault="009C66D6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(по согласованию)</w:t>
            </w:r>
          </w:p>
        </w:tc>
      </w:tr>
      <w:tr w:rsidR="003F5E1B" w:rsidRPr="009C66D6" w:rsidTr="006A4D3F">
        <w:tc>
          <w:tcPr>
            <w:tcW w:w="577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18</w:t>
            </w:r>
          </w:p>
        </w:tc>
        <w:tc>
          <w:tcPr>
            <w:tcW w:w="4293" w:type="dxa"/>
            <w:vAlign w:val="center"/>
          </w:tcPr>
          <w:p w:rsidR="003F5E1B" w:rsidRPr="009C66D6" w:rsidRDefault="003F5E1B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выездных творческих концертов-акций «Мы за здоровый образ жизни»</w:t>
            </w:r>
          </w:p>
        </w:tc>
        <w:tc>
          <w:tcPr>
            <w:tcW w:w="1926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89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70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Широкоярское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КДО</w:t>
            </w:r>
          </w:p>
        </w:tc>
      </w:tr>
      <w:tr w:rsidR="003F5E1B" w:rsidRPr="009C66D6" w:rsidTr="006A4D3F">
        <w:tc>
          <w:tcPr>
            <w:tcW w:w="577" w:type="dxa"/>
          </w:tcPr>
          <w:p w:rsidR="003F5E1B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3" w:type="dxa"/>
            <w:vAlign w:val="center"/>
          </w:tcPr>
          <w:p w:rsidR="003F5E1B" w:rsidRPr="003F5E1B" w:rsidRDefault="003F5E1B" w:rsidP="009C66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26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053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889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4870" w:type="dxa"/>
          </w:tcPr>
          <w:p w:rsidR="003F5E1B" w:rsidRPr="009C66D6" w:rsidRDefault="003F5E1B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275B6F" w:rsidRPr="009C66D6" w:rsidTr="006D3C63">
        <w:tc>
          <w:tcPr>
            <w:tcW w:w="14742" w:type="dxa"/>
            <w:gridSpan w:val="7"/>
            <w:tcBorders>
              <w:left w:val="nil"/>
              <w:bottom w:val="nil"/>
              <w:right w:val="nil"/>
            </w:tcBorders>
          </w:tcPr>
          <w:p w:rsidR="00275B6F" w:rsidRDefault="00275B6F" w:rsidP="009C66D6">
            <w:pPr>
              <w:widowControl w:val="0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275B6F" w:rsidRPr="009C66D6" w:rsidRDefault="00275B6F" w:rsidP="00275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ходе реализации Программы отдельные мероприятия уточняются, а объемы финансирования корректируются с учетом </w:t>
            </w:r>
          </w:p>
          <w:p w:rsidR="00275B6F" w:rsidRPr="009C66D6" w:rsidRDefault="00275B6F" w:rsidP="00275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9C66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разработанных и утвержденных расходов бюджета Широкоярского сельсовета.</w:t>
            </w:r>
          </w:p>
          <w:p w:rsidR="00275B6F" w:rsidRPr="009C66D6" w:rsidRDefault="00275B6F" w:rsidP="009C66D6">
            <w:pPr>
              <w:widowControl w:val="0"/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9C66D6" w:rsidRPr="009C66D6" w:rsidRDefault="009C66D6" w:rsidP="009C66D6">
      <w:pPr>
        <w:widowControl w:val="0"/>
        <w:tabs>
          <w:tab w:val="left" w:pos="1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  <w:sectPr w:rsidR="009C66D6" w:rsidRPr="009C66D6" w:rsidSect="003F5E1B">
          <w:pgSz w:w="16838" w:h="11906" w:orient="landscape"/>
          <w:pgMar w:top="709" w:right="567" w:bottom="993" w:left="851" w:header="720" w:footer="720" w:gutter="0"/>
          <w:cols w:space="720"/>
          <w:titlePg/>
        </w:sectPr>
      </w:pPr>
      <w:bookmarkStart w:id="2" w:name="_GoBack"/>
      <w:bookmarkEnd w:id="2"/>
    </w:p>
    <w:p w:rsidR="009C66D6" w:rsidRDefault="009C66D6" w:rsidP="006D3C63"/>
    <w:sectPr w:rsidR="009C66D6" w:rsidSect="009C66D6">
      <w:pgSz w:w="16838" w:h="11906" w:orient="landscape"/>
      <w:pgMar w:top="709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430"/>
    <w:rsid w:val="00275B6F"/>
    <w:rsid w:val="002D7504"/>
    <w:rsid w:val="003005B0"/>
    <w:rsid w:val="003B1AC7"/>
    <w:rsid w:val="003F5E1B"/>
    <w:rsid w:val="00685CDA"/>
    <w:rsid w:val="006D3C63"/>
    <w:rsid w:val="008430A2"/>
    <w:rsid w:val="0089723E"/>
    <w:rsid w:val="00930430"/>
    <w:rsid w:val="00992702"/>
    <w:rsid w:val="009C66D6"/>
    <w:rsid w:val="00CC3B48"/>
    <w:rsid w:val="00FF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83F2C"/>
  <w15:chartTrackingRefBased/>
  <w15:docId w15:val="{E3C9D309-57BE-42F8-8A31-9B687D0B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3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2317</Words>
  <Characters>13211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2022-12-22T04:14:00Z</cp:lastPrinted>
  <dcterms:created xsi:type="dcterms:W3CDTF">2019-11-18T03:50:00Z</dcterms:created>
  <dcterms:modified xsi:type="dcterms:W3CDTF">2022-12-22T04:14:00Z</dcterms:modified>
</cp:coreProperties>
</file>